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63C23B53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1172A7">
        <w:rPr>
          <w:b w:val="0"/>
          <w:sz w:val="24"/>
          <w:szCs w:val="24"/>
        </w:rPr>
        <w:t>16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5B193DA6" w:rsidR="00502664" w:rsidRPr="007A6671" w:rsidRDefault="001172A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C77AF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C77AF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77AF3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060B3854" w:rsidR="00502664" w:rsidRPr="0000209B" w:rsidRDefault="00502664" w:rsidP="00502664">
      <w:pPr>
        <w:tabs>
          <w:tab w:val="left" w:pos="3828"/>
        </w:tabs>
        <w:jc w:val="both"/>
      </w:pPr>
      <w:r w:rsidRPr="007A6671">
        <w:t>г</w:t>
      </w:r>
      <w:r w:rsidR="00763AC6">
        <w:t>ород</w:t>
      </w:r>
      <w:r w:rsidRPr="007A6671">
        <w:t xml:space="preserve"> Москва</w:t>
      </w:r>
      <w:r w:rsidR="00763AC6">
        <w:tab/>
      </w:r>
      <w:r w:rsidR="00763AC6">
        <w:tab/>
      </w:r>
      <w:r w:rsidR="00763AC6">
        <w:tab/>
      </w:r>
      <w:r w:rsidR="00763AC6">
        <w:tab/>
      </w:r>
      <w:r w:rsidR="00763AC6">
        <w:tab/>
      </w:r>
      <w:r w:rsidR="00763AC6">
        <w:tab/>
        <w:t xml:space="preserve">    </w:t>
      </w:r>
      <w:r w:rsidR="009D7ADD">
        <w:t>26</w:t>
      </w:r>
      <w:r w:rsidRPr="007A6671">
        <w:t xml:space="preserve"> </w:t>
      </w:r>
      <w:r w:rsidR="009D7ADD">
        <w:t>января 2023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763AC6">
      <w:pPr>
        <w:tabs>
          <w:tab w:val="left" w:pos="3828"/>
        </w:tabs>
        <w:ind w:firstLine="709"/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2B417388" w14:textId="77777777" w:rsidR="00D7757B" w:rsidRPr="00A40EAF" w:rsidRDefault="00D7757B" w:rsidP="00D7757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Председателя Комиссии Абрамовича М.А.</w:t>
      </w:r>
    </w:p>
    <w:p w14:paraId="08F9E27B" w14:textId="77777777" w:rsidR="00D7757B" w:rsidRPr="00A40EAF" w:rsidRDefault="00D7757B" w:rsidP="00D7757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40EAF">
        <w:rPr>
          <w:color w:val="auto"/>
        </w:rPr>
        <w:t>Бабаянц</w:t>
      </w:r>
      <w:proofErr w:type="spellEnd"/>
      <w:r w:rsidRPr="00A40EAF">
        <w:rPr>
          <w:color w:val="auto"/>
        </w:rPr>
        <w:t xml:space="preserve"> Е.Е., Ильичёва П.А., Плотниковой В.С., Рубина Ю.Д., Никифорова А.В.,</w:t>
      </w:r>
    </w:p>
    <w:p w14:paraId="75723364" w14:textId="77777777" w:rsidR="00D7757B" w:rsidRPr="00A40EAF" w:rsidRDefault="00D7757B" w:rsidP="00D7757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при секретаре, члене Комиссии, Рыбакове С.А.,</w:t>
      </w:r>
    </w:p>
    <w:p w14:paraId="16830502" w14:textId="4AD9AF58" w:rsidR="00D7757B" w:rsidRPr="00D7757B" w:rsidRDefault="00D7757B" w:rsidP="00D7757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A40EAF">
        <w:rPr>
          <w:color w:val="auto"/>
        </w:rPr>
        <w:t>Толчеева</w:t>
      </w:r>
      <w:proofErr w:type="spellEnd"/>
      <w:r w:rsidR="0056576B">
        <w:rPr>
          <w:color w:val="auto"/>
        </w:rPr>
        <w:t> </w:t>
      </w:r>
      <w:r w:rsidRPr="00A40EAF">
        <w:rPr>
          <w:color w:val="auto"/>
        </w:rPr>
        <w:t xml:space="preserve">М.Н., </w:t>
      </w:r>
    </w:p>
    <w:p w14:paraId="7F5CBF91" w14:textId="4FCFC592" w:rsidR="00502664" w:rsidRPr="007A6671" w:rsidRDefault="00F54602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1172A7">
        <w:rPr>
          <w:szCs w:val="24"/>
        </w:rPr>
        <w:t xml:space="preserve">представителя </w:t>
      </w:r>
      <w:r w:rsidR="00810A38" w:rsidRPr="007A6671">
        <w:rPr>
          <w:szCs w:val="24"/>
        </w:rPr>
        <w:t>доверителя</w:t>
      </w:r>
      <w:r w:rsidR="001172A7">
        <w:rPr>
          <w:szCs w:val="24"/>
        </w:rPr>
        <w:t xml:space="preserve"> Т</w:t>
      </w:r>
      <w:r w:rsidR="00C77AF3">
        <w:rPr>
          <w:szCs w:val="24"/>
        </w:rPr>
        <w:t>.</w:t>
      </w:r>
      <w:r w:rsidR="001172A7">
        <w:rPr>
          <w:szCs w:val="24"/>
        </w:rPr>
        <w:t>П.В</w:t>
      </w:r>
      <w:r>
        <w:rPr>
          <w:szCs w:val="24"/>
        </w:rPr>
        <w:t>.</w:t>
      </w:r>
      <w:r w:rsidR="003510FC">
        <w:rPr>
          <w:szCs w:val="24"/>
        </w:rPr>
        <w:t>, адвоката К</w:t>
      </w:r>
      <w:r w:rsidR="00C77AF3">
        <w:rPr>
          <w:szCs w:val="24"/>
        </w:rPr>
        <w:t>.</w:t>
      </w:r>
      <w:r w:rsidR="003510FC">
        <w:rPr>
          <w:szCs w:val="24"/>
        </w:rPr>
        <w:t>Е.В.</w:t>
      </w:r>
    </w:p>
    <w:p w14:paraId="03C82B10" w14:textId="53EE1887" w:rsidR="00CE4839" w:rsidRDefault="00502664" w:rsidP="0056576B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BA00B6">
        <w:rPr>
          <w:sz w:val="24"/>
        </w:rPr>
        <w:t> </w:t>
      </w:r>
      <w:r w:rsidR="001172A7">
        <w:rPr>
          <w:sz w:val="24"/>
        </w:rPr>
        <w:t>14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7A3537">
        <w:rPr>
          <w:sz w:val="24"/>
        </w:rPr>
        <w:t>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00209B">
        <w:rPr>
          <w:sz w:val="24"/>
          <w:szCs w:val="24"/>
        </w:rPr>
        <w:t xml:space="preserve">по </w:t>
      </w:r>
      <w:r w:rsidR="006717B1">
        <w:rPr>
          <w:sz w:val="24"/>
          <w:szCs w:val="24"/>
        </w:rPr>
        <w:t xml:space="preserve">жалобе </w:t>
      </w:r>
      <w:r w:rsidR="001172A7" w:rsidRPr="001172A7">
        <w:rPr>
          <w:sz w:val="24"/>
          <w:szCs w:val="24"/>
        </w:rPr>
        <w:t>представителя довери</w:t>
      </w:r>
      <w:r w:rsidR="0017290D">
        <w:rPr>
          <w:sz w:val="24"/>
          <w:szCs w:val="24"/>
        </w:rPr>
        <w:t>теля Т</w:t>
      </w:r>
      <w:r w:rsidR="00C77AF3">
        <w:rPr>
          <w:sz w:val="24"/>
          <w:szCs w:val="24"/>
        </w:rPr>
        <w:t>.</w:t>
      </w:r>
      <w:r w:rsidR="0017290D">
        <w:rPr>
          <w:sz w:val="24"/>
          <w:szCs w:val="24"/>
        </w:rPr>
        <w:t>В.М.</w:t>
      </w:r>
      <w:r w:rsidR="001172A7" w:rsidRPr="001172A7">
        <w:rPr>
          <w:sz w:val="24"/>
          <w:szCs w:val="24"/>
        </w:rPr>
        <w:t>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1172A7" w:rsidRPr="001172A7">
        <w:rPr>
          <w:sz w:val="24"/>
          <w:szCs w:val="24"/>
        </w:rPr>
        <w:t>К</w:t>
      </w:r>
      <w:r w:rsidR="00C77AF3">
        <w:rPr>
          <w:sz w:val="24"/>
          <w:szCs w:val="24"/>
        </w:rPr>
        <w:t>.</w:t>
      </w:r>
      <w:r w:rsidR="001172A7" w:rsidRPr="001172A7">
        <w:rPr>
          <w:sz w:val="24"/>
          <w:szCs w:val="24"/>
        </w:rPr>
        <w:t xml:space="preserve">Е.В., </w:t>
      </w:r>
    </w:p>
    <w:p w14:paraId="702FDE90" w14:textId="77777777" w:rsidR="00C77AF3" w:rsidRPr="0056576B" w:rsidRDefault="00C77AF3" w:rsidP="0056576B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8DFBFF1" w:rsidR="00BE0271" w:rsidRPr="00A023E4" w:rsidRDefault="001172A7" w:rsidP="0056576B">
      <w:pPr>
        <w:ind w:firstLine="709"/>
        <w:jc w:val="both"/>
      </w:pPr>
      <w:r>
        <w:t>14</w:t>
      </w:r>
      <w:r w:rsidR="007A3537">
        <w:t>.11</w:t>
      </w:r>
      <w:r w:rsidR="00D15EA3" w:rsidRPr="007A6671">
        <w:t xml:space="preserve">.2022 </w:t>
      </w:r>
      <w:r w:rsidR="003070CE">
        <w:t>в АПМО поступил</w:t>
      </w:r>
      <w:r w:rsidR="006717B1">
        <w:t>а</w:t>
      </w:r>
      <w:r w:rsidR="00887E25">
        <w:t xml:space="preserve"> </w:t>
      </w:r>
      <w:r>
        <w:t xml:space="preserve">жалоба </w:t>
      </w:r>
      <w:r w:rsidR="001C4833">
        <w:t xml:space="preserve">представителя </w:t>
      </w:r>
      <w:r w:rsidRPr="001172A7">
        <w:rPr>
          <w:szCs w:val="24"/>
        </w:rPr>
        <w:t>доверителя Т</w:t>
      </w:r>
      <w:r w:rsidR="00C77AF3">
        <w:rPr>
          <w:szCs w:val="24"/>
        </w:rPr>
        <w:t>.</w:t>
      </w:r>
      <w:r w:rsidRPr="001172A7">
        <w:rPr>
          <w:szCs w:val="24"/>
        </w:rPr>
        <w:t>В.М. в отношении адвоката К</w:t>
      </w:r>
      <w:r w:rsidR="00C77AF3">
        <w:rPr>
          <w:szCs w:val="24"/>
        </w:rPr>
        <w:t>.</w:t>
      </w:r>
      <w:r w:rsidRPr="001172A7">
        <w:rPr>
          <w:szCs w:val="24"/>
        </w:rPr>
        <w:t>Е.В.,</w:t>
      </w:r>
      <w:r w:rsidR="00402696" w:rsidRPr="00D15EA3">
        <w:rPr>
          <w:szCs w:val="24"/>
        </w:rPr>
        <w:t xml:space="preserve"> </w:t>
      </w:r>
      <w:r w:rsidR="00CF2C93">
        <w:t>в которо</w:t>
      </w:r>
      <w:r w:rsidR="005E35F3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17290D">
        <w:rPr>
          <w:szCs w:val="24"/>
        </w:rPr>
        <w:t>представлял интересы доверителя как потерпевшего по делу об административным правонарушении.</w:t>
      </w:r>
    </w:p>
    <w:p w14:paraId="4CCD0508" w14:textId="080ECDB6" w:rsidR="00781350" w:rsidRPr="00883E9A" w:rsidRDefault="00BE0271" w:rsidP="00883E9A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 свои професси</w:t>
      </w:r>
      <w:r w:rsidR="00FA4934">
        <w:t xml:space="preserve">ональные обязанности, а именно: </w:t>
      </w:r>
      <w:r w:rsidR="001172A7">
        <w:rPr>
          <w:szCs w:val="24"/>
        </w:rPr>
        <w:t>К</w:t>
      </w:r>
      <w:r w:rsidR="00C77AF3">
        <w:rPr>
          <w:szCs w:val="24"/>
        </w:rPr>
        <w:t>.</w:t>
      </w:r>
      <w:r w:rsidR="001172A7" w:rsidRPr="001172A7">
        <w:rPr>
          <w:szCs w:val="24"/>
        </w:rPr>
        <w:t>Е.В</w:t>
      </w:r>
      <w:r w:rsidR="001172A7">
        <w:rPr>
          <w:szCs w:val="24"/>
        </w:rPr>
        <w:t>. подписал</w:t>
      </w:r>
      <w:r w:rsidR="0017290D">
        <w:rPr>
          <w:szCs w:val="24"/>
        </w:rPr>
        <w:t xml:space="preserve"> постановление</w:t>
      </w:r>
      <w:r w:rsidR="001172A7" w:rsidRPr="001172A7">
        <w:rPr>
          <w:szCs w:val="24"/>
        </w:rPr>
        <w:t xml:space="preserve"> о назначении экспертизы по делу об административном правонарушении, не ходатайствуя об истребовании дополнительных документов и не ходатайствуя о приобщении </w:t>
      </w:r>
      <w:r w:rsidR="0017290D">
        <w:rPr>
          <w:szCs w:val="24"/>
        </w:rPr>
        <w:t xml:space="preserve">медицинских </w:t>
      </w:r>
      <w:r w:rsidR="001172A7" w:rsidRPr="001172A7">
        <w:rPr>
          <w:szCs w:val="24"/>
        </w:rPr>
        <w:t>документов, по</w:t>
      </w:r>
      <w:r w:rsidR="0017290D">
        <w:rPr>
          <w:szCs w:val="24"/>
        </w:rPr>
        <w:t>лученных ранее от доверителя</w:t>
      </w:r>
      <w:r w:rsidR="00BA00B6">
        <w:rPr>
          <w:szCs w:val="24"/>
        </w:rPr>
        <w:t>, а также</w:t>
      </w:r>
      <w:r w:rsidR="001172A7">
        <w:rPr>
          <w:szCs w:val="24"/>
        </w:rPr>
        <w:t xml:space="preserve"> вступил</w:t>
      </w:r>
      <w:r w:rsidR="0017290D">
        <w:rPr>
          <w:szCs w:val="24"/>
        </w:rPr>
        <w:t xml:space="preserve"> в сговор с инспектором ДПС, что </w:t>
      </w:r>
      <w:r w:rsidR="00A872FA">
        <w:rPr>
          <w:szCs w:val="24"/>
        </w:rPr>
        <w:t>инспектор</w:t>
      </w:r>
      <w:r w:rsidR="0017290D">
        <w:rPr>
          <w:szCs w:val="24"/>
        </w:rPr>
        <w:t xml:space="preserve"> впоследствии прямо подтвердил.</w:t>
      </w:r>
    </w:p>
    <w:p w14:paraId="741ED204" w14:textId="77777777" w:rsidR="0056576B" w:rsidRDefault="00121C12" w:rsidP="0056576B">
      <w:pPr>
        <w:ind w:firstLine="708"/>
        <w:jc w:val="both"/>
      </w:pPr>
      <w:r w:rsidRPr="00BF6D64">
        <w:t>К жалобе заявителем приложены копии следующих документов:</w:t>
      </w:r>
    </w:p>
    <w:p w14:paraId="0419CCD5" w14:textId="53CCBE08" w:rsidR="00402696" w:rsidRDefault="0056576B" w:rsidP="0056576B">
      <w:pPr>
        <w:ind w:firstLine="709"/>
        <w:jc w:val="both"/>
      </w:pPr>
      <w:r>
        <w:t>- </w:t>
      </w:r>
      <w:r w:rsidR="001172A7">
        <w:t>соглашение</w:t>
      </w:r>
      <w:r w:rsidR="003D2095">
        <w:t xml:space="preserve"> об оказании юридической помощи</w:t>
      </w:r>
      <w:r w:rsidR="001172A7">
        <w:t xml:space="preserve"> от 07.10.2021;</w:t>
      </w:r>
    </w:p>
    <w:p w14:paraId="5E4A1679" w14:textId="64626076" w:rsidR="001172A7" w:rsidRDefault="0056576B" w:rsidP="0056576B">
      <w:pPr>
        <w:ind w:firstLine="709"/>
        <w:jc w:val="both"/>
      </w:pPr>
      <w:r>
        <w:t>- </w:t>
      </w:r>
      <w:r w:rsidR="001172A7">
        <w:t>расписка</w:t>
      </w:r>
      <w:r w:rsidR="003D2095">
        <w:t xml:space="preserve"> о получении денежных средств от 07.10.2021</w:t>
      </w:r>
      <w:r w:rsidR="001172A7">
        <w:t>;</w:t>
      </w:r>
    </w:p>
    <w:p w14:paraId="34C65DA2" w14:textId="1630801A" w:rsidR="001172A7" w:rsidRDefault="0056576B" w:rsidP="0056576B">
      <w:pPr>
        <w:ind w:firstLine="709"/>
        <w:jc w:val="both"/>
      </w:pPr>
      <w:r>
        <w:t>- </w:t>
      </w:r>
      <w:r w:rsidR="001172A7">
        <w:t>ходатайство от 21.10.2021;</w:t>
      </w:r>
    </w:p>
    <w:p w14:paraId="184746DA" w14:textId="5DAF3518" w:rsidR="001172A7" w:rsidRDefault="0056576B" w:rsidP="0056576B">
      <w:pPr>
        <w:ind w:firstLine="709"/>
        <w:jc w:val="both"/>
      </w:pPr>
      <w:r>
        <w:t>- </w:t>
      </w:r>
      <w:r w:rsidR="001172A7">
        <w:t>ходатайство от 09.11.2021;</w:t>
      </w:r>
    </w:p>
    <w:p w14:paraId="22A06B9C" w14:textId="2594B6C8" w:rsidR="001172A7" w:rsidRDefault="0056576B" w:rsidP="0056576B">
      <w:pPr>
        <w:ind w:firstLine="709"/>
        <w:jc w:val="both"/>
      </w:pPr>
      <w:r>
        <w:t>- </w:t>
      </w:r>
      <w:r w:rsidR="001172A7">
        <w:t>ходатайство от 28.10.2021;</w:t>
      </w:r>
    </w:p>
    <w:p w14:paraId="2E28909C" w14:textId="5534E10F" w:rsidR="001172A7" w:rsidRDefault="0056576B" w:rsidP="0056576B">
      <w:pPr>
        <w:ind w:firstLine="709"/>
        <w:jc w:val="both"/>
      </w:pPr>
      <w:r>
        <w:t>- </w:t>
      </w:r>
      <w:r w:rsidR="001172A7">
        <w:t>определение от 21.10.2021;</w:t>
      </w:r>
    </w:p>
    <w:p w14:paraId="54DB43B9" w14:textId="68AAE473" w:rsidR="001172A7" w:rsidRDefault="0056576B" w:rsidP="0056576B">
      <w:pPr>
        <w:ind w:firstLine="709"/>
        <w:jc w:val="both"/>
      </w:pPr>
      <w:r>
        <w:t>- </w:t>
      </w:r>
      <w:r w:rsidR="001172A7">
        <w:t>определение от 28.10.2021;</w:t>
      </w:r>
    </w:p>
    <w:p w14:paraId="6D002648" w14:textId="7F0AEE1C" w:rsidR="0056576B" w:rsidRDefault="0056576B" w:rsidP="0056576B">
      <w:pPr>
        <w:ind w:firstLine="709"/>
        <w:jc w:val="both"/>
      </w:pPr>
      <w:r>
        <w:t>- </w:t>
      </w:r>
      <w:r w:rsidR="001172A7">
        <w:t>определение от 09.11.2021;</w:t>
      </w:r>
    </w:p>
    <w:p w14:paraId="3A6C7A3E" w14:textId="136C8CA6" w:rsidR="001172A7" w:rsidRDefault="0056576B" w:rsidP="0056576B">
      <w:pPr>
        <w:ind w:firstLine="709"/>
        <w:jc w:val="both"/>
      </w:pPr>
      <w:r>
        <w:t>- </w:t>
      </w:r>
      <w:r w:rsidR="001172A7">
        <w:t xml:space="preserve">скриншоты </w:t>
      </w:r>
      <w:r>
        <w:t>переписки</w:t>
      </w:r>
      <w:r w:rsidR="003D2095">
        <w:t xml:space="preserve"> в электронной почте;</w:t>
      </w:r>
    </w:p>
    <w:p w14:paraId="68D7926D" w14:textId="5BB1C691" w:rsidR="003D2095" w:rsidRDefault="003D2095" w:rsidP="003D2095">
      <w:pPr>
        <w:ind w:firstLine="709"/>
        <w:jc w:val="both"/>
      </w:pPr>
      <w:r>
        <w:t xml:space="preserve">- скриншоты переписки в мессенджере </w:t>
      </w:r>
      <w:r>
        <w:rPr>
          <w:lang w:val="en-US"/>
        </w:rPr>
        <w:t>WhatsApp</w:t>
      </w:r>
      <w:r>
        <w:t>;</w:t>
      </w:r>
    </w:p>
    <w:p w14:paraId="5DCFF6D1" w14:textId="615D9C4F" w:rsidR="001172A7" w:rsidRDefault="0056576B" w:rsidP="0056576B">
      <w:pPr>
        <w:ind w:firstLine="709"/>
        <w:jc w:val="both"/>
      </w:pPr>
      <w:r>
        <w:t>- </w:t>
      </w:r>
      <w:r w:rsidR="001172A7">
        <w:t>определение от 19.01.2021;</w:t>
      </w:r>
    </w:p>
    <w:p w14:paraId="0E09F1A4" w14:textId="793AE89C" w:rsidR="001172A7" w:rsidRDefault="0056576B" w:rsidP="0056576B">
      <w:pPr>
        <w:ind w:firstLine="709"/>
        <w:jc w:val="both"/>
      </w:pPr>
      <w:r>
        <w:t>- </w:t>
      </w:r>
      <w:r w:rsidR="001172A7">
        <w:t>акт от 28.04.2022;</w:t>
      </w:r>
    </w:p>
    <w:p w14:paraId="60AA8B82" w14:textId="44E9B4B3" w:rsidR="001172A7" w:rsidRDefault="0056576B" w:rsidP="0056576B">
      <w:pPr>
        <w:ind w:firstLine="709"/>
        <w:jc w:val="both"/>
      </w:pPr>
      <w:r>
        <w:t>- </w:t>
      </w:r>
      <w:r w:rsidR="001172A7">
        <w:t xml:space="preserve">отчет </w:t>
      </w:r>
      <w:r>
        <w:t>исполнения поручения по соглашению об оказании юридической помощи</w:t>
      </w:r>
      <w:r w:rsidR="001172A7">
        <w:t xml:space="preserve"> </w:t>
      </w:r>
      <w:r w:rsidR="00B25C2C">
        <w:t>от </w:t>
      </w:r>
      <w:r w:rsidR="003D2095">
        <w:t>28.04.2022</w:t>
      </w:r>
      <w:r w:rsidR="001172A7">
        <w:t>;</w:t>
      </w:r>
    </w:p>
    <w:p w14:paraId="54885892" w14:textId="19995003" w:rsidR="003D2095" w:rsidRDefault="0056576B" w:rsidP="003D2095">
      <w:pPr>
        <w:ind w:firstLine="709"/>
        <w:jc w:val="both"/>
      </w:pPr>
      <w:r>
        <w:t>- </w:t>
      </w:r>
      <w:r w:rsidR="00BA00B6">
        <w:t xml:space="preserve">нотариальная </w:t>
      </w:r>
      <w:r w:rsidR="001172A7">
        <w:t>доверенность от 23.04.2022</w:t>
      </w:r>
      <w:r w:rsidR="003D2095">
        <w:t>;</w:t>
      </w:r>
    </w:p>
    <w:p w14:paraId="64340946" w14:textId="11DF3BC5" w:rsidR="003D2095" w:rsidRDefault="003D2095" w:rsidP="003D2095">
      <w:pPr>
        <w:ind w:firstLine="709"/>
        <w:jc w:val="both"/>
      </w:pPr>
      <w:r>
        <w:t>-</w:t>
      </w:r>
      <w:r>
        <w:rPr>
          <w:lang w:val="en-US"/>
        </w:rPr>
        <w:t> </w:t>
      </w:r>
      <w:r>
        <w:t>стенограммы телефонных переговоров;</w:t>
      </w:r>
    </w:p>
    <w:p w14:paraId="3C04BB86" w14:textId="7D4EC3C2" w:rsidR="003D2095" w:rsidRDefault="003D2095" w:rsidP="003D2095">
      <w:pPr>
        <w:ind w:firstLine="709"/>
        <w:jc w:val="both"/>
      </w:pPr>
      <w:r>
        <w:t>- ходатайство от 03.03.2022;</w:t>
      </w:r>
    </w:p>
    <w:p w14:paraId="51B8F43E" w14:textId="1DBEEA10" w:rsidR="003D2095" w:rsidRDefault="003D2095" w:rsidP="003D2095">
      <w:pPr>
        <w:ind w:firstLine="709"/>
        <w:jc w:val="both"/>
      </w:pPr>
      <w:r>
        <w:t>- ответ на обращение прокуратуры СВАО г. М</w:t>
      </w:r>
      <w:r w:rsidR="00C77AF3">
        <w:t>.</w:t>
      </w:r>
      <w:r>
        <w:t xml:space="preserve"> от 29.08.2022;</w:t>
      </w:r>
    </w:p>
    <w:p w14:paraId="24063BDB" w14:textId="71048C1F" w:rsidR="003D2095" w:rsidRDefault="003D2095" w:rsidP="003D2095">
      <w:pPr>
        <w:ind w:firstLine="709"/>
        <w:jc w:val="both"/>
      </w:pPr>
      <w:r>
        <w:lastRenderedPageBreak/>
        <w:t>- ходатайство 27.12.2021;</w:t>
      </w:r>
    </w:p>
    <w:p w14:paraId="56807A32" w14:textId="13085F81" w:rsidR="003D2095" w:rsidRDefault="003D2095" w:rsidP="003D2095">
      <w:pPr>
        <w:ind w:firstLine="709"/>
        <w:jc w:val="both"/>
      </w:pPr>
      <w:r>
        <w:t>- ответ на обращение УВД по САО ГУ МВД России по г. М</w:t>
      </w:r>
      <w:r w:rsidR="00C77AF3">
        <w:t>.</w:t>
      </w:r>
      <w:r>
        <w:t xml:space="preserve"> от 25.01.2022;</w:t>
      </w:r>
    </w:p>
    <w:p w14:paraId="66D499C3" w14:textId="403D394A" w:rsidR="003D2095" w:rsidRDefault="003D2095" w:rsidP="003D2095">
      <w:pPr>
        <w:ind w:firstLine="709"/>
        <w:jc w:val="both"/>
      </w:pPr>
      <w:r>
        <w:t>- чек почтового отправления;</w:t>
      </w:r>
    </w:p>
    <w:p w14:paraId="07CB9E88" w14:textId="34989550" w:rsidR="003D2095" w:rsidRDefault="003D2095" w:rsidP="003D2095">
      <w:pPr>
        <w:ind w:firstLine="709"/>
        <w:jc w:val="both"/>
      </w:pPr>
      <w:r>
        <w:t>- отчет об отслеживании почтов</w:t>
      </w:r>
      <w:r w:rsidR="00B25C2C">
        <w:t>ого</w:t>
      </w:r>
      <w:r>
        <w:t xml:space="preserve"> отправлени</w:t>
      </w:r>
      <w:r w:rsidR="00B25C2C">
        <w:t>я</w:t>
      </w:r>
      <w:r>
        <w:t>;</w:t>
      </w:r>
    </w:p>
    <w:p w14:paraId="48CD677E" w14:textId="19A4F530" w:rsidR="003D2095" w:rsidRPr="003D2095" w:rsidRDefault="003D2095" w:rsidP="003D2095">
      <w:pPr>
        <w:ind w:firstLine="709"/>
        <w:jc w:val="both"/>
      </w:pPr>
      <w:r>
        <w:t xml:space="preserve">- скриншоты переписки в мессенджере </w:t>
      </w:r>
      <w:r>
        <w:rPr>
          <w:lang w:val="en-US"/>
        </w:rPr>
        <w:t>WhatsApp</w:t>
      </w:r>
      <w:r>
        <w:t>.</w:t>
      </w:r>
    </w:p>
    <w:p w14:paraId="6FAB833D" w14:textId="12DBADC5" w:rsidR="00B25C2C" w:rsidRDefault="00D86BF8" w:rsidP="00B25C2C">
      <w:pPr>
        <w:ind w:firstLine="709"/>
        <w:jc w:val="both"/>
      </w:pPr>
      <w:r w:rsidRPr="00A023E4">
        <w:t xml:space="preserve">Адвокатом представлены письменные объяснения, в которых он не согласился с доводами жалобы, пояснив, </w:t>
      </w:r>
      <w:r w:rsidR="00BA00B6">
        <w:t>что</w:t>
      </w:r>
      <w:r w:rsidR="00763AC6">
        <w:t xml:space="preserve"> надлежащее</w:t>
      </w:r>
      <w:r w:rsidR="00BA00B6">
        <w:t xml:space="preserve"> исполнение поручения подтверждается подписанным</w:t>
      </w:r>
      <w:r w:rsidR="00763AC6">
        <w:t xml:space="preserve"> сторонами</w:t>
      </w:r>
      <w:r w:rsidR="00BA00B6">
        <w:t xml:space="preserve"> актом. Заявителю разъяснялся порядок приобщения документов к материалам дела об административном правонарушении, оригиналы документов</w:t>
      </w:r>
      <w:r w:rsidR="00302173">
        <w:t xml:space="preserve"> адвокату</w:t>
      </w:r>
      <w:r w:rsidR="00BA00B6">
        <w:t xml:space="preserve"> не предоставлялись. Адвокат отрицает введение </w:t>
      </w:r>
      <w:r w:rsidR="00B25C2C">
        <w:t>заявителя в заблуждение, как и вступление в сговор инспектором ДПС.</w:t>
      </w:r>
    </w:p>
    <w:p w14:paraId="6386E419" w14:textId="354D75E6" w:rsidR="00100FD2" w:rsidRPr="001C4833" w:rsidRDefault="00DC71D3" w:rsidP="00B25C2C">
      <w:pPr>
        <w:ind w:firstLine="709"/>
        <w:jc w:val="both"/>
      </w:pPr>
      <w:r w:rsidRPr="00B25C2C">
        <w:t>К письменным объяснениям адвоката приложены копии</w:t>
      </w:r>
      <w:r w:rsidR="00AA12BB">
        <w:t xml:space="preserve"> материалов</w:t>
      </w:r>
      <w:r w:rsidR="00BA745B" w:rsidRPr="00B25C2C">
        <w:t xml:space="preserve"> </w:t>
      </w:r>
      <w:r w:rsidR="00B25C2C" w:rsidRPr="00B25C2C">
        <w:t>адвокатского производства.</w:t>
      </w:r>
    </w:p>
    <w:p w14:paraId="27A67B55" w14:textId="3EBF9C28" w:rsidR="00231B04" w:rsidRPr="00A023E4" w:rsidRDefault="009D7ADD" w:rsidP="00502664">
      <w:pPr>
        <w:ind w:firstLine="708"/>
        <w:jc w:val="both"/>
      </w:pPr>
      <w:r>
        <w:t>26.01</w:t>
      </w:r>
      <w:r w:rsidR="004D2D22" w:rsidRPr="00A023E4">
        <w:t>.202</w:t>
      </w:r>
      <w:r>
        <w:t>3</w:t>
      </w:r>
      <w:r w:rsidR="005E35F3">
        <w:t>г.</w:t>
      </w:r>
      <w:r w:rsidR="004D2D22" w:rsidRPr="00A023E4">
        <w:t xml:space="preserve"> адвокат</w:t>
      </w:r>
      <w:r w:rsidR="00231B04" w:rsidRPr="00A023E4">
        <w:t xml:space="preserve"> в заседани</w:t>
      </w:r>
      <w:r w:rsidR="00B25C2C">
        <w:t>и</w:t>
      </w:r>
      <w:r w:rsidR="00231B04" w:rsidRPr="00A023E4">
        <w:t xml:space="preserve"> комиссии </w:t>
      </w:r>
      <w:r w:rsidR="00CF2F23">
        <w:t>поддержал доводы письменных объяснений и пояснил, что с момента расторжения соглашения он не участвовал в рассмотрении административного дела, комментировать высказывания инспектора ДПС он не может. Он неоднократно разъяснял доверителю, что в данной ситуации речь идет о причинении вреда здоровью средней тяжести с наибольшей степенью вероятности.</w:t>
      </w:r>
      <w:r w:rsidR="003510FC">
        <w:t xml:space="preserve"> После получения результатов экспертизы он подал ходатайство о проведении повторной экспертизы.</w:t>
      </w:r>
    </w:p>
    <w:p w14:paraId="38D63981" w14:textId="5967DBCA" w:rsidR="00231B04" w:rsidRPr="00A023E4" w:rsidRDefault="009D7ADD" w:rsidP="00231B04">
      <w:pPr>
        <w:ind w:firstLine="708"/>
        <w:jc w:val="both"/>
      </w:pPr>
      <w:r>
        <w:t>26.01</w:t>
      </w:r>
      <w:r w:rsidR="00231B04" w:rsidRPr="00A023E4">
        <w:t>.202</w:t>
      </w:r>
      <w:r>
        <w:t>3</w:t>
      </w:r>
      <w:r w:rsidR="005E35F3">
        <w:t>г.</w:t>
      </w:r>
      <w:r w:rsidR="00231B04" w:rsidRPr="00A023E4">
        <w:t xml:space="preserve">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>
        <w:t>ал доводы жалобы.</w:t>
      </w:r>
    </w:p>
    <w:p w14:paraId="0D68EA99" w14:textId="7169A5F5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18ABF43" w14:textId="0A5CFAD9" w:rsidR="00C51C4D" w:rsidRPr="00DB14DA" w:rsidRDefault="00B00506" w:rsidP="00C51C4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="00C51C4D" w:rsidRPr="00DB14DA">
        <w:rPr>
          <w:color w:val="auto"/>
          <w:szCs w:val="24"/>
        </w:rPr>
        <w:t xml:space="preserve"> </w:t>
      </w:r>
      <w:proofErr w:type="spellStart"/>
      <w:r w:rsidR="00C51C4D" w:rsidRPr="00DB14DA">
        <w:rPr>
          <w:color w:val="auto"/>
          <w:szCs w:val="24"/>
        </w:rPr>
        <w:t>п.п</w:t>
      </w:r>
      <w:proofErr w:type="spellEnd"/>
      <w:r w:rsidR="00C51C4D" w:rsidRPr="00DB14DA">
        <w:rPr>
          <w:color w:val="auto"/>
          <w:szCs w:val="24"/>
        </w:rPr>
        <w:t>.</w:t>
      </w:r>
      <w:r w:rsidR="00AA12BB">
        <w:rPr>
          <w:color w:val="auto"/>
          <w:szCs w:val="24"/>
        </w:rPr>
        <w:t> </w:t>
      </w:r>
      <w:r w:rsidR="00C51C4D" w:rsidRPr="00DB14DA">
        <w:rPr>
          <w:color w:val="auto"/>
          <w:szCs w:val="24"/>
        </w:rPr>
        <w:t>1 п.</w:t>
      </w:r>
      <w:r w:rsidR="00AA12BB">
        <w:rPr>
          <w:color w:val="auto"/>
          <w:szCs w:val="24"/>
        </w:rPr>
        <w:t> </w:t>
      </w:r>
      <w:r w:rsidR="00C51C4D" w:rsidRPr="00DB14DA">
        <w:rPr>
          <w:color w:val="auto"/>
          <w:szCs w:val="24"/>
        </w:rPr>
        <w:t>1 ст.</w:t>
      </w:r>
      <w:r w:rsidR="00AA12BB">
        <w:rPr>
          <w:color w:val="auto"/>
          <w:szCs w:val="24"/>
        </w:rPr>
        <w:t> </w:t>
      </w:r>
      <w:r w:rsidR="00C51C4D" w:rsidRPr="00DB14DA">
        <w:rPr>
          <w:color w:val="auto"/>
          <w:szCs w:val="24"/>
        </w:rPr>
        <w:t>7 ФЗ «Об адвокатской деятельности и адвокатуре в РФ», п.</w:t>
      </w:r>
      <w:r w:rsidR="00AA12BB">
        <w:rPr>
          <w:color w:val="auto"/>
          <w:szCs w:val="24"/>
        </w:rPr>
        <w:t> </w:t>
      </w:r>
      <w:r w:rsidR="00C51C4D" w:rsidRPr="00DB14DA">
        <w:rPr>
          <w:color w:val="auto"/>
          <w:szCs w:val="24"/>
        </w:rPr>
        <w:t>1</w:t>
      </w:r>
      <w:r w:rsidR="00AA12BB">
        <w:rPr>
          <w:color w:val="auto"/>
          <w:szCs w:val="24"/>
        </w:rPr>
        <w:t> </w:t>
      </w:r>
      <w:r w:rsidR="00C51C4D" w:rsidRPr="00DB14DA">
        <w:rPr>
          <w:color w:val="auto"/>
          <w:szCs w:val="24"/>
        </w:rPr>
        <w:t>ст.</w:t>
      </w:r>
      <w:r w:rsidR="00C51C4D">
        <w:rPr>
          <w:color w:val="auto"/>
          <w:szCs w:val="24"/>
        </w:rPr>
        <w:t> </w:t>
      </w:r>
      <w:r w:rsidR="00C51C4D" w:rsidRPr="00DB14DA">
        <w:rPr>
          <w:color w:val="auto"/>
          <w:szCs w:val="24"/>
        </w:rPr>
        <w:t>8 Кодекса профессиональной этики адвоката</w:t>
      </w:r>
      <w:r w:rsidRPr="00B00506">
        <w:rPr>
          <w:color w:val="auto"/>
          <w:szCs w:val="24"/>
        </w:rPr>
        <w:t xml:space="preserve"> </w:t>
      </w:r>
      <w:r w:rsidRPr="009D2F07">
        <w:rPr>
          <w:szCs w:val="24"/>
        </w:rPr>
        <w:t>(далее – КПЭА)</w:t>
      </w:r>
      <w:r w:rsidR="00C51C4D"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2D82816" w14:textId="5EAB94EF" w:rsidR="00C51C4D" w:rsidRDefault="00C51C4D" w:rsidP="00C51C4D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 w:rsidR="00AA12BB"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 w:rsidR="00AA12BB"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="00AA12BB"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986970E" w14:textId="4B0DB0E6" w:rsidR="00C51C4D" w:rsidRPr="009D2F07" w:rsidRDefault="00B00506" w:rsidP="00C51C4D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="00C51C4D" w:rsidRPr="009D2F07">
        <w:rPr>
          <w:szCs w:val="24"/>
        </w:rPr>
        <w:t xml:space="preserve"> п.</w:t>
      </w:r>
      <w:r w:rsidR="00AA12BB">
        <w:rPr>
          <w:szCs w:val="24"/>
        </w:rPr>
        <w:t> </w:t>
      </w:r>
      <w:r w:rsidR="00C51C4D" w:rsidRPr="009D2F07">
        <w:rPr>
          <w:szCs w:val="24"/>
        </w:rPr>
        <w:t>4 ст.</w:t>
      </w:r>
      <w:r w:rsidR="00AA12BB">
        <w:rPr>
          <w:szCs w:val="24"/>
        </w:rPr>
        <w:t> </w:t>
      </w:r>
      <w:r w:rsidR="00C51C4D" w:rsidRPr="009D2F07">
        <w:rPr>
          <w:szCs w:val="24"/>
        </w:rPr>
        <w:t xml:space="preserve">23 </w:t>
      </w:r>
      <w:r w:rsidR="00AA12BB" w:rsidRPr="009D2F07">
        <w:rPr>
          <w:szCs w:val="24"/>
        </w:rPr>
        <w:t>КПЭА</w:t>
      </w:r>
      <w:r w:rsidR="00C51C4D" w:rsidRPr="009D2F07">
        <w:rPr>
          <w:szCs w:val="24"/>
        </w:rPr>
        <w:t xml:space="preserve">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B5DBD5E" w14:textId="77777777" w:rsidR="00C51C4D" w:rsidRPr="009D2F07" w:rsidRDefault="00C51C4D" w:rsidP="00C51C4D">
      <w:pPr>
        <w:ind w:firstLine="708"/>
        <w:jc w:val="both"/>
        <w:rPr>
          <w:szCs w:val="24"/>
        </w:rPr>
      </w:pPr>
      <w:r w:rsidRPr="009D2F07">
        <w:rPr>
          <w:szCs w:val="24"/>
        </w:rPr>
        <w:t>В жалобе заявитель выдвигает следующие дисциплинарные обвинения:</w:t>
      </w:r>
    </w:p>
    <w:p w14:paraId="46368B5A" w14:textId="37ADD9C3" w:rsidR="00C51C4D" w:rsidRPr="009D2F07" w:rsidRDefault="00C51C4D" w:rsidP="00C51C4D">
      <w:pPr>
        <w:ind w:firstLine="708"/>
        <w:jc w:val="both"/>
        <w:rPr>
          <w:szCs w:val="24"/>
        </w:rPr>
      </w:pPr>
      <w:r w:rsidRPr="009D2F07">
        <w:rPr>
          <w:szCs w:val="24"/>
        </w:rPr>
        <w:t>-</w:t>
      </w:r>
      <w:r>
        <w:rPr>
          <w:szCs w:val="24"/>
        </w:rPr>
        <w:t> </w:t>
      </w:r>
      <w:r w:rsidRPr="009D2F07">
        <w:rPr>
          <w:color w:val="auto"/>
          <w:szCs w:val="24"/>
        </w:rPr>
        <w:t xml:space="preserve">адвокат </w:t>
      </w:r>
      <w:r>
        <w:rPr>
          <w:szCs w:val="24"/>
        </w:rPr>
        <w:t>К</w:t>
      </w:r>
      <w:r w:rsidR="00C77AF3">
        <w:rPr>
          <w:szCs w:val="24"/>
        </w:rPr>
        <w:t>.</w:t>
      </w:r>
      <w:r w:rsidRPr="001172A7">
        <w:rPr>
          <w:szCs w:val="24"/>
        </w:rPr>
        <w:t>Е.В</w:t>
      </w:r>
      <w:r>
        <w:rPr>
          <w:szCs w:val="24"/>
        </w:rPr>
        <w:t>. подписал постановление</w:t>
      </w:r>
      <w:r w:rsidRPr="001172A7">
        <w:rPr>
          <w:szCs w:val="24"/>
        </w:rPr>
        <w:t xml:space="preserve"> о назначении экспертизы по делу об административном правонарушении, не ходатайствуя об истребовании дополнительных документов и не ходатайствуя о приобщении </w:t>
      </w:r>
      <w:r>
        <w:rPr>
          <w:szCs w:val="24"/>
        </w:rPr>
        <w:t xml:space="preserve">медицинских </w:t>
      </w:r>
      <w:r w:rsidRPr="001172A7">
        <w:rPr>
          <w:szCs w:val="24"/>
        </w:rPr>
        <w:t>документов, по</w:t>
      </w:r>
      <w:r>
        <w:rPr>
          <w:szCs w:val="24"/>
        </w:rPr>
        <w:t>лученных ранее от доверителя</w:t>
      </w:r>
      <w:r w:rsidRPr="009D2F07">
        <w:rPr>
          <w:szCs w:val="24"/>
        </w:rPr>
        <w:t>;</w:t>
      </w:r>
    </w:p>
    <w:p w14:paraId="3398313C" w14:textId="2D462D1D" w:rsidR="00B00506" w:rsidRPr="001C4833" w:rsidRDefault="00C51C4D" w:rsidP="001C4833">
      <w:pPr>
        <w:ind w:firstLine="708"/>
        <w:jc w:val="both"/>
        <w:rPr>
          <w:szCs w:val="24"/>
        </w:rPr>
      </w:pPr>
      <w:r w:rsidRPr="009D2F07">
        <w:rPr>
          <w:szCs w:val="24"/>
        </w:rPr>
        <w:t>-</w:t>
      </w:r>
      <w:r>
        <w:rPr>
          <w:szCs w:val="24"/>
        </w:rPr>
        <w:t> </w:t>
      </w:r>
      <w:r w:rsidRPr="009D2F07">
        <w:rPr>
          <w:szCs w:val="24"/>
        </w:rPr>
        <w:t xml:space="preserve">адвокат </w:t>
      </w:r>
      <w:r>
        <w:rPr>
          <w:szCs w:val="24"/>
        </w:rPr>
        <w:t>К</w:t>
      </w:r>
      <w:r w:rsidR="00C77AF3">
        <w:rPr>
          <w:szCs w:val="24"/>
        </w:rPr>
        <w:t>.</w:t>
      </w:r>
      <w:r w:rsidRPr="001172A7">
        <w:rPr>
          <w:szCs w:val="24"/>
        </w:rPr>
        <w:t>Е.В</w:t>
      </w:r>
      <w:r>
        <w:rPr>
          <w:szCs w:val="24"/>
        </w:rPr>
        <w:t>. вступил в сговор с инспектором ДПС.</w:t>
      </w:r>
    </w:p>
    <w:p w14:paraId="1DC54A9C" w14:textId="0A8BE335" w:rsidR="00B00506" w:rsidRDefault="00B00506" w:rsidP="00C51C4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="00C51C4D" w:rsidRPr="009C4BD5">
        <w:rPr>
          <w:rFonts w:eastAsia="Calibri"/>
          <w:color w:val="auto"/>
          <w:szCs w:val="24"/>
        </w:rPr>
        <w:t xml:space="preserve"> </w:t>
      </w:r>
      <w:proofErr w:type="spellStart"/>
      <w:r w:rsidR="00C51C4D" w:rsidRPr="009C4BD5">
        <w:rPr>
          <w:rFonts w:eastAsia="Calibri"/>
          <w:color w:val="auto"/>
          <w:szCs w:val="24"/>
        </w:rPr>
        <w:t>п.п</w:t>
      </w:r>
      <w:proofErr w:type="spellEnd"/>
      <w:r w:rsidR="00C51C4D" w:rsidRPr="009C4BD5">
        <w:rPr>
          <w:rFonts w:eastAsia="Calibri"/>
          <w:color w:val="auto"/>
          <w:szCs w:val="24"/>
        </w:rPr>
        <w:t>.</w:t>
      </w:r>
      <w:r w:rsidR="00C51C4D">
        <w:rPr>
          <w:rFonts w:eastAsia="Calibri"/>
          <w:color w:val="auto"/>
          <w:szCs w:val="24"/>
        </w:rPr>
        <w:t> </w:t>
      </w:r>
      <w:r w:rsidR="00C51C4D" w:rsidRPr="009C4BD5">
        <w:rPr>
          <w:rFonts w:eastAsia="Calibri"/>
          <w:color w:val="auto"/>
          <w:szCs w:val="24"/>
        </w:rPr>
        <w:t>7 п.</w:t>
      </w:r>
      <w:r w:rsidR="00C51C4D">
        <w:rPr>
          <w:rFonts w:eastAsia="Calibri"/>
          <w:color w:val="auto"/>
          <w:szCs w:val="24"/>
        </w:rPr>
        <w:t> </w:t>
      </w:r>
      <w:r w:rsidR="00C51C4D" w:rsidRPr="009C4BD5">
        <w:rPr>
          <w:rFonts w:eastAsia="Calibri"/>
          <w:color w:val="auto"/>
          <w:szCs w:val="24"/>
        </w:rPr>
        <w:t>2 ст.</w:t>
      </w:r>
      <w:r w:rsidR="00C51C4D">
        <w:rPr>
          <w:rFonts w:eastAsia="Calibri"/>
          <w:color w:val="auto"/>
          <w:szCs w:val="24"/>
        </w:rPr>
        <w:t> </w:t>
      </w:r>
      <w:r w:rsidR="00C51C4D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60090A65" w14:textId="1BD405D9" w:rsidR="00687895" w:rsidRDefault="00C51C4D" w:rsidP="00BB1A91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</w:t>
      </w:r>
      <w:r w:rsidR="001C4833">
        <w:rPr>
          <w:rFonts w:eastAsia="Calibri"/>
          <w:color w:val="auto"/>
          <w:szCs w:val="24"/>
        </w:rPr>
        <w:t xml:space="preserve"> и обосновывающих доводы жалобы</w:t>
      </w:r>
      <w:r w:rsidRPr="009C4BD5">
        <w:rPr>
          <w:rFonts w:eastAsia="Calibri"/>
          <w:color w:val="auto"/>
          <w:szCs w:val="24"/>
        </w:rPr>
        <w:t>. В частности, не подтверждают</w:t>
      </w:r>
      <w:r w:rsidR="001C4833">
        <w:rPr>
          <w:rFonts w:eastAsia="Calibri"/>
          <w:color w:val="auto"/>
          <w:szCs w:val="24"/>
        </w:rPr>
        <w:t>ся</w:t>
      </w:r>
      <w:r w:rsidRPr="009C4BD5">
        <w:rPr>
          <w:rFonts w:eastAsia="Calibri"/>
          <w:color w:val="auto"/>
          <w:szCs w:val="24"/>
        </w:rPr>
        <w:t xml:space="preserve"> доводы жалобы о том, что </w:t>
      </w:r>
      <w:r w:rsidR="00AA12BB">
        <w:rPr>
          <w:rFonts w:eastAsia="Calibri"/>
          <w:color w:val="auto"/>
          <w:szCs w:val="24"/>
        </w:rPr>
        <w:t xml:space="preserve">адвокат </w:t>
      </w:r>
      <w:r>
        <w:rPr>
          <w:szCs w:val="24"/>
        </w:rPr>
        <w:t>подписал постановление</w:t>
      </w:r>
      <w:r w:rsidRPr="001172A7">
        <w:rPr>
          <w:szCs w:val="24"/>
        </w:rPr>
        <w:t xml:space="preserve"> о </w:t>
      </w:r>
      <w:r w:rsidRPr="001172A7">
        <w:rPr>
          <w:szCs w:val="24"/>
        </w:rPr>
        <w:lastRenderedPageBreak/>
        <w:t xml:space="preserve">назначении экспертизы по делу об административном правонарушении, не ходатайствуя об истребовании дополнительных документов и не ходатайствуя о приобщении </w:t>
      </w:r>
      <w:r>
        <w:rPr>
          <w:szCs w:val="24"/>
        </w:rPr>
        <w:t xml:space="preserve">медицинских </w:t>
      </w:r>
      <w:r w:rsidRPr="001172A7">
        <w:rPr>
          <w:szCs w:val="24"/>
        </w:rPr>
        <w:t>документов, по</w:t>
      </w:r>
      <w:r>
        <w:rPr>
          <w:szCs w:val="24"/>
        </w:rPr>
        <w:t>лученных ранее от доверителя</w:t>
      </w:r>
      <w:r>
        <w:rPr>
          <w:rFonts w:eastAsia="Calibri"/>
          <w:color w:val="auto"/>
          <w:szCs w:val="24"/>
        </w:rPr>
        <w:t xml:space="preserve">. </w:t>
      </w:r>
      <w:r w:rsidR="00AA12BB">
        <w:rPr>
          <w:rFonts w:eastAsia="Calibri"/>
          <w:color w:val="auto"/>
          <w:szCs w:val="24"/>
        </w:rPr>
        <w:t>Обратное подтверждается</w:t>
      </w:r>
      <w:r>
        <w:rPr>
          <w:rFonts w:eastAsia="Calibri"/>
          <w:color w:val="auto"/>
          <w:szCs w:val="24"/>
        </w:rPr>
        <w:t xml:space="preserve"> письменными материалами дисциплинарного производства, в частности</w:t>
      </w:r>
      <w:r w:rsidR="000448B1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соответствующими ходатайствами</w:t>
      </w:r>
      <w:r w:rsidR="00CA75AB">
        <w:rPr>
          <w:rFonts w:eastAsia="Calibri"/>
          <w:color w:val="auto"/>
          <w:szCs w:val="24"/>
        </w:rPr>
        <w:t xml:space="preserve"> от 21.10.2021 г., 28.10.2021 г.</w:t>
      </w:r>
      <w:r w:rsidR="001C4833">
        <w:rPr>
          <w:rFonts w:eastAsia="Calibri"/>
          <w:color w:val="auto"/>
          <w:szCs w:val="24"/>
        </w:rPr>
        <w:t>,</w:t>
      </w:r>
      <w:r w:rsidR="00CA75AB">
        <w:rPr>
          <w:rFonts w:eastAsia="Calibri"/>
          <w:color w:val="auto"/>
          <w:szCs w:val="24"/>
        </w:rPr>
        <w:t xml:space="preserve"> 09.11.2021 г.</w:t>
      </w:r>
      <w:r w:rsidR="001C4833">
        <w:rPr>
          <w:rFonts w:eastAsia="Calibri"/>
          <w:color w:val="auto"/>
          <w:szCs w:val="24"/>
        </w:rPr>
        <w:t xml:space="preserve"> заявленными адвокатом,</w:t>
      </w:r>
      <w:r>
        <w:rPr>
          <w:rFonts w:eastAsia="Calibri"/>
          <w:color w:val="auto"/>
          <w:szCs w:val="24"/>
        </w:rPr>
        <w:t xml:space="preserve"> и постановлениями </w:t>
      </w:r>
      <w:r w:rsidR="00CA75AB">
        <w:rPr>
          <w:rFonts w:eastAsia="Calibri"/>
          <w:color w:val="auto"/>
          <w:szCs w:val="24"/>
        </w:rPr>
        <w:t xml:space="preserve">органа административного расследования </w:t>
      </w:r>
      <w:r>
        <w:rPr>
          <w:rFonts w:eastAsia="Calibri"/>
          <w:color w:val="auto"/>
          <w:szCs w:val="24"/>
        </w:rPr>
        <w:t>об их удовлетворении</w:t>
      </w:r>
      <w:r w:rsidR="00CA75AB">
        <w:rPr>
          <w:rFonts w:eastAsia="Calibri"/>
          <w:color w:val="auto"/>
          <w:szCs w:val="24"/>
        </w:rPr>
        <w:t xml:space="preserve">. Также объем работы адвоката по административному делу </w:t>
      </w:r>
      <w:r w:rsidR="00BB1A91">
        <w:rPr>
          <w:rFonts w:eastAsia="Calibri"/>
          <w:color w:val="auto"/>
          <w:szCs w:val="24"/>
        </w:rPr>
        <w:t>подтверждается отчетом о проделанной работе, который является приложением к акту сдачи-приемки услуг, подписанному сторонами 28.04.2022 г.</w:t>
      </w:r>
    </w:p>
    <w:p w14:paraId="41279E10" w14:textId="0067B81E" w:rsidR="006B5C59" w:rsidRDefault="006B5C59" w:rsidP="006B5C5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комиссия неоднократно ранее отмечала, что</w:t>
      </w:r>
      <w:r w:rsidR="005E35F3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 1 п. 1 ст. 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 xml:space="preserve">. 1 п. 1 </w:t>
      </w:r>
      <w:proofErr w:type="spellStart"/>
      <w:r>
        <w:rPr>
          <w:rFonts w:eastAsia="Calibri"/>
          <w:color w:val="auto"/>
          <w:szCs w:val="24"/>
        </w:rPr>
        <w:t>ст</w:t>
      </w:r>
      <w:proofErr w:type="spellEnd"/>
      <w:r>
        <w:rPr>
          <w:rFonts w:eastAsia="Calibri"/>
          <w:color w:val="auto"/>
          <w:szCs w:val="24"/>
        </w:rPr>
        <w:t xml:space="preserve"> 7 ФЗ «Об адвокатской деятельности и адвокатуре в РФ», п. 1 ст. 8 </w:t>
      </w:r>
      <w:r w:rsidR="00AA12BB">
        <w:rPr>
          <w:rFonts w:eastAsia="Calibri"/>
          <w:color w:val="auto"/>
          <w:szCs w:val="24"/>
        </w:rPr>
        <w:t>КПЭА</w:t>
      </w:r>
      <w:r>
        <w:rPr>
          <w:rFonts w:eastAsia="Calibri"/>
          <w:color w:val="auto"/>
          <w:szCs w:val="24"/>
        </w:rPr>
        <w:t>, а также нормы соответствующего процессуального законодательства.</w:t>
      </w:r>
    </w:p>
    <w:p w14:paraId="27E7A5CE" w14:textId="25623283" w:rsidR="006B5C59" w:rsidRDefault="006B5C59" w:rsidP="006B5C5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</w:t>
      </w:r>
      <w:r w:rsidR="001C4833">
        <w:rPr>
          <w:rFonts w:eastAsia="Calibri"/>
          <w:color w:val="auto"/>
          <w:szCs w:val="24"/>
        </w:rPr>
        <w:t xml:space="preserve"> избрания правовой позиции и</w:t>
      </w:r>
      <w:r>
        <w:rPr>
          <w:rFonts w:eastAsia="Calibri"/>
          <w:color w:val="auto"/>
          <w:szCs w:val="24"/>
        </w:rPr>
        <w:t xml:space="preserve">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 1 ст. 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434B772C" w14:textId="67DFE42C" w:rsidR="006B5C59" w:rsidRDefault="006B5C59" w:rsidP="006B5C5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</w:t>
      </w:r>
      <w:r w:rsidR="001C4833">
        <w:rPr>
          <w:rFonts w:eastAsia="Calibri"/>
          <w:color w:val="auto"/>
          <w:szCs w:val="24"/>
        </w:rPr>
        <w:t xml:space="preserve"> При анализе материалов дисциплинарного производства по данному делу комиссия не усматривает признаков совершения адвокатом явной и грубой ошибки, которая повлияла бы на защиту прав и законных интересов его доверителя Т</w:t>
      </w:r>
      <w:r w:rsidR="00C77AF3">
        <w:rPr>
          <w:rFonts w:eastAsia="Calibri"/>
          <w:color w:val="auto"/>
          <w:szCs w:val="24"/>
        </w:rPr>
        <w:t>.</w:t>
      </w:r>
      <w:r w:rsidR="001C4833">
        <w:rPr>
          <w:rFonts w:eastAsia="Calibri"/>
          <w:color w:val="auto"/>
          <w:szCs w:val="24"/>
        </w:rPr>
        <w:t>В.М.</w:t>
      </w:r>
    </w:p>
    <w:p w14:paraId="36899212" w14:textId="2BAAC27C" w:rsidR="00C51C4D" w:rsidRDefault="00C51C4D" w:rsidP="00C51C4D">
      <w:pPr>
        <w:ind w:firstLine="708"/>
        <w:jc w:val="both"/>
        <w:rPr>
          <w:szCs w:val="24"/>
        </w:rPr>
      </w:pPr>
      <w:r w:rsidRPr="009F6991">
        <w:rPr>
          <w:szCs w:val="24"/>
        </w:rPr>
        <w:t xml:space="preserve">Также не находит своего подтверждения в материалах дисциплинарного производства довод заявителя о том, что адвокат </w:t>
      </w:r>
      <w:r>
        <w:rPr>
          <w:szCs w:val="24"/>
        </w:rPr>
        <w:t>вступил в сговор с инспектором ДПС</w:t>
      </w:r>
      <w:r w:rsidRPr="009F6991">
        <w:rPr>
          <w:szCs w:val="24"/>
        </w:rPr>
        <w:t>. У</w:t>
      </w:r>
      <w:r>
        <w:rPr>
          <w:szCs w:val="24"/>
        </w:rPr>
        <w:t> </w:t>
      </w:r>
      <w:r w:rsidRPr="009F6991">
        <w:rPr>
          <w:szCs w:val="24"/>
        </w:rPr>
        <w:t xml:space="preserve">комиссии отсутствуют основания не доверять в данной части объяснениям адвоката, что </w:t>
      </w:r>
      <w:r w:rsidR="006B5C59">
        <w:rPr>
          <w:szCs w:val="24"/>
        </w:rPr>
        <w:t>взаимодействие с должностным лицом осуществлялось исключительно в порядке, предусмотренном законодательством</w:t>
      </w:r>
      <w:r w:rsidR="00B00506">
        <w:rPr>
          <w:szCs w:val="24"/>
        </w:rPr>
        <w:t xml:space="preserve">, в том числе </w:t>
      </w:r>
      <w:r w:rsidR="00F07434">
        <w:rPr>
          <w:szCs w:val="24"/>
        </w:rPr>
        <w:t>путем обращений с ходатайствами, представленными в материалы дисциплинарного производства.</w:t>
      </w:r>
      <w:r w:rsidR="001C4833">
        <w:rPr>
          <w:szCs w:val="24"/>
        </w:rPr>
        <w:t xml:space="preserve"> Каких-либо достоверных доказательств обратного заявителем не представлено.</w:t>
      </w:r>
    </w:p>
    <w:p w14:paraId="50F3D4F4" w14:textId="26F7E90A" w:rsidR="00582042" w:rsidRPr="0027036A" w:rsidRDefault="00582042" w:rsidP="00C51C4D">
      <w:pPr>
        <w:ind w:firstLine="708"/>
        <w:jc w:val="both"/>
      </w:pPr>
      <w:r>
        <w:rPr>
          <w:szCs w:val="24"/>
        </w:rPr>
        <w:t>Комиссия учитывает, что после получения уведомления о расторжении соглашения</w:t>
      </w:r>
      <w:r w:rsidR="00BB1A91">
        <w:rPr>
          <w:szCs w:val="24"/>
        </w:rPr>
        <w:t xml:space="preserve"> от 26.04.2022 г.</w:t>
      </w:r>
      <w:r>
        <w:rPr>
          <w:szCs w:val="24"/>
        </w:rPr>
        <w:t xml:space="preserve"> адвокатом</w:t>
      </w:r>
      <w:r w:rsidR="00BB1A91">
        <w:rPr>
          <w:szCs w:val="24"/>
        </w:rPr>
        <w:t xml:space="preserve"> незамедлительно</w:t>
      </w:r>
      <w:r>
        <w:rPr>
          <w:szCs w:val="24"/>
        </w:rPr>
        <w:t xml:space="preserve"> </w:t>
      </w:r>
      <w:r w:rsidR="00BB1A91">
        <w:rPr>
          <w:szCs w:val="24"/>
        </w:rPr>
        <w:t>(</w:t>
      </w:r>
      <w:r>
        <w:rPr>
          <w:szCs w:val="24"/>
        </w:rPr>
        <w:t>27.04.2022 г.</w:t>
      </w:r>
      <w:r w:rsidR="00BB1A91">
        <w:rPr>
          <w:szCs w:val="24"/>
        </w:rPr>
        <w:t>)</w:t>
      </w:r>
      <w:r>
        <w:rPr>
          <w:szCs w:val="24"/>
        </w:rPr>
        <w:t xml:space="preserve"> были возвращены 50 % полученного вознаграждения доверителя, а 28.04.2022 г. был подписан акт сдачи-приемки выполненных работ, в котором было зафиксировано отсутствие претензий доверителя к</w:t>
      </w:r>
      <w:r w:rsidR="00BB1A91">
        <w:rPr>
          <w:szCs w:val="24"/>
        </w:rPr>
        <w:t xml:space="preserve"> работе</w:t>
      </w:r>
      <w:r>
        <w:rPr>
          <w:szCs w:val="24"/>
        </w:rPr>
        <w:t xml:space="preserve"> адвокат</w:t>
      </w:r>
      <w:r w:rsidR="00BB1A91">
        <w:rPr>
          <w:szCs w:val="24"/>
        </w:rPr>
        <w:t>а в период действия соглашения.</w:t>
      </w:r>
    </w:p>
    <w:p w14:paraId="7BBD1761" w14:textId="3B24AF79" w:rsidR="00D62136" w:rsidRPr="006B5C59" w:rsidRDefault="00C51C4D" w:rsidP="006B5C59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5CEFD987" w14:textId="77777777" w:rsidR="00B25C2C" w:rsidRPr="009532B5" w:rsidRDefault="00B25C2C" w:rsidP="00B25C2C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78790561" w14:textId="507C6C73" w:rsidR="00B25C2C" w:rsidRDefault="00B25C2C" w:rsidP="00B25C2C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50594B9F" w14:textId="77777777" w:rsidR="00B25C2C" w:rsidRPr="00BE28AB" w:rsidRDefault="00B25C2C" w:rsidP="00B25C2C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5A8CA21E" w:rsidR="00453E1D" w:rsidRPr="00912660" w:rsidRDefault="00453E1D" w:rsidP="0056576B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56576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2E9B844" w14:textId="3F5769A5" w:rsidR="00B25C2C" w:rsidRDefault="00B25C2C" w:rsidP="00B25C2C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К</w:t>
      </w:r>
      <w:r w:rsidR="00C77AF3">
        <w:rPr>
          <w:szCs w:val="24"/>
        </w:rPr>
        <w:t>.</w:t>
      </w:r>
      <w:r>
        <w:rPr>
          <w:szCs w:val="24"/>
        </w:rPr>
        <w:t>Е</w:t>
      </w:r>
      <w:r w:rsidR="00C77AF3">
        <w:rPr>
          <w:szCs w:val="24"/>
        </w:rPr>
        <w:t>.</w:t>
      </w:r>
      <w:r>
        <w:rPr>
          <w:szCs w:val="24"/>
        </w:rPr>
        <w:t>В</w:t>
      </w:r>
      <w:r w:rsidR="00C77AF3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</w:t>
      </w:r>
      <w:r w:rsidR="001C4833">
        <w:rPr>
          <w:color w:val="auto"/>
          <w:szCs w:val="24"/>
        </w:rPr>
        <w:t xml:space="preserve"> (бездействии) </w:t>
      </w:r>
      <w:r w:rsidRPr="0010716C">
        <w:rPr>
          <w:color w:val="auto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Pr="001172A7">
        <w:rPr>
          <w:szCs w:val="24"/>
        </w:rPr>
        <w:t>Т</w:t>
      </w:r>
      <w:r w:rsidR="00C77AF3">
        <w:rPr>
          <w:szCs w:val="24"/>
        </w:rPr>
        <w:t>.</w:t>
      </w:r>
      <w:r w:rsidRPr="001172A7">
        <w:rPr>
          <w:szCs w:val="24"/>
        </w:rPr>
        <w:t>В.М.</w:t>
      </w: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561B02C0" w14:textId="77777777" w:rsidR="001C4833" w:rsidRDefault="001C4833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53055763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56576B">
        <w:rPr>
          <w:rFonts w:eastAsia="Calibri"/>
          <w:color w:val="auto"/>
          <w:szCs w:val="24"/>
        </w:rPr>
        <w:tab/>
      </w:r>
      <w:r w:rsidR="0056576B">
        <w:rPr>
          <w:rFonts w:eastAsia="Calibri"/>
          <w:color w:val="auto"/>
          <w:szCs w:val="24"/>
        </w:rPr>
        <w:tab/>
      </w:r>
      <w:r w:rsidR="0056576B">
        <w:rPr>
          <w:rFonts w:eastAsia="Calibri"/>
          <w:color w:val="auto"/>
          <w:szCs w:val="24"/>
        </w:rPr>
        <w:tab/>
      </w:r>
      <w:r w:rsidR="0056576B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FFA0" w14:textId="77777777" w:rsidR="005A7035" w:rsidRDefault="005A7035">
      <w:r>
        <w:separator/>
      </w:r>
    </w:p>
  </w:endnote>
  <w:endnote w:type="continuationSeparator" w:id="0">
    <w:p w14:paraId="32A152F5" w14:textId="77777777" w:rsidR="005A7035" w:rsidRDefault="005A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F530" w14:textId="77777777" w:rsidR="005A7035" w:rsidRDefault="005A7035">
      <w:r>
        <w:separator/>
      </w:r>
    </w:p>
  </w:footnote>
  <w:footnote w:type="continuationSeparator" w:id="0">
    <w:p w14:paraId="2126F3B9" w14:textId="77777777" w:rsidR="005A7035" w:rsidRDefault="005A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516EBB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7757B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9191624">
    <w:abstractNumId w:val="17"/>
  </w:num>
  <w:num w:numId="2" w16cid:durableId="700015107">
    <w:abstractNumId w:val="7"/>
  </w:num>
  <w:num w:numId="3" w16cid:durableId="971254125">
    <w:abstractNumId w:val="19"/>
  </w:num>
  <w:num w:numId="4" w16cid:durableId="2052145409">
    <w:abstractNumId w:val="0"/>
  </w:num>
  <w:num w:numId="5" w16cid:durableId="770399113">
    <w:abstractNumId w:val="1"/>
  </w:num>
  <w:num w:numId="6" w16cid:durableId="141849083">
    <w:abstractNumId w:val="9"/>
  </w:num>
  <w:num w:numId="7" w16cid:durableId="69428033">
    <w:abstractNumId w:val="10"/>
  </w:num>
  <w:num w:numId="8" w16cid:durableId="1432357308">
    <w:abstractNumId w:val="5"/>
  </w:num>
  <w:num w:numId="9" w16cid:durableId="10049407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6867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641627">
    <w:abstractNumId w:val="20"/>
  </w:num>
  <w:num w:numId="12" w16cid:durableId="1450204704">
    <w:abstractNumId w:val="3"/>
  </w:num>
  <w:num w:numId="13" w16cid:durableId="929044848">
    <w:abstractNumId w:val="14"/>
  </w:num>
  <w:num w:numId="14" w16cid:durableId="517819455">
    <w:abstractNumId w:val="18"/>
  </w:num>
  <w:num w:numId="15" w16cid:durableId="4359039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6563665">
    <w:abstractNumId w:val="2"/>
  </w:num>
  <w:num w:numId="17" w16cid:durableId="965113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4033868">
    <w:abstractNumId w:val="15"/>
  </w:num>
  <w:num w:numId="19" w16cid:durableId="1008867622">
    <w:abstractNumId w:val="13"/>
  </w:num>
  <w:num w:numId="20" w16cid:durableId="1568494249">
    <w:abstractNumId w:val="8"/>
  </w:num>
  <w:num w:numId="21" w16cid:durableId="1763987047">
    <w:abstractNumId w:val="11"/>
  </w:num>
  <w:num w:numId="22" w16cid:durableId="341052650">
    <w:abstractNumId w:val="12"/>
  </w:num>
  <w:num w:numId="23" w16cid:durableId="1932666609">
    <w:abstractNumId w:val="16"/>
  </w:num>
  <w:num w:numId="24" w16cid:durableId="24991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48B1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519E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90D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833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26C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173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10FC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2095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69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49EC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141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576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2042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035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5F3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87895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5C59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3AC6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532C"/>
    <w:rsid w:val="0077666C"/>
    <w:rsid w:val="00776DE2"/>
    <w:rsid w:val="00776F95"/>
    <w:rsid w:val="00781350"/>
    <w:rsid w:val="00781EBC"/>
    <w:rsid w:val="0078212D"/>
    <w:rsid w:val="00785C6F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7ADD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72FA"/>
    <w:rsid w:val="00AA12BB"/>
    <w:rsid w:val="00AA5C96"/>
    <w:rsid w:val="00AB0F6A"/>
    <w:rsid w:val="00AB1160"/>
    <w:rsid w:val="00AB1BBE"/>
    <w:rsid w:val="00AB3348"/>
    <w:rsid w:val="00AB4D6C"/>
    <w:rsid w:val="00AC11D3"/>
    <w:rsid w:val="00AC14F0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0506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5C2C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00B6"/>
    <w:rsid w:val="00BA2E87"/>
    <w:rsid w:val="00BA2FEF"/>
    <w:rsid w:val="00BA376E"/>
    <w:rsid w:val="00BA4172"/>
    <w:rsid w:val="00BA733E"/>
    <w:rsid w:val="00BA745B"/>
    <w:rsid w:val="00BA796B"/>
    <w:rsid w:val="00BB0DA4"/>
    <w:rsid w:val="00BB1A91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C4D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7AF3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A75AB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2F2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57B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6E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07434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2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EDD7-E91A-45BB-9D27-3E8BCDAC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1256</Words>
  <Characters>8762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2023-02-07T09:09:00Z</cp:lastPrinted>
  <dcterms:created xsi:type="dcterms:W3CDTF">2023-02-07T09:09:00Z</dcterms:created>
  <dcterms:modified xsi:type="dcterms:W3CDTF">2023-02-08T11:50:00Z</dcterms:modified>
</cp:coreProperties>
</file>